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6E" w:rsidRDefault="0052266E" w:rsidP="0073369A">
      <w:pPr>
        <w:spacing w:after="0" w:line="240" w:lineRule="auto"/>
      </w:pPr>
      <w:bookmarkStart w:id="0" w:name="_GoBack"/>
      <w:bookmarkEnd w:id="0"/>
      <w:r>
        <w:t xml:space="preserve">      </w:t>
      </w:r>
    </w:p>
    <w:p w:rsidR="008C2D68" w:rsidRDefault="002768A5" w:rsidP="000D6D1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C77379">
        <w:rPr>
          <w:rFonts w:eastAsia="Times New Roman" w:cstheme="minorHAnsi"/>
          <w:b/>
          <w:sz w:val="32"/>
          <w:szCs w:val="32"/>
          <w:lang w:eastAsia="ru-RU"/>
        </w:rPr>
        <w:t xml:space="preserve">СТАНОК ДЛЯ </w:t>
      </w:r>
      <w:r w:rsidR="00E63D50">
        <w:rPr>
          <w:rFonts w:eastAsia="Times New Roman" w:cstheme="minorHAnsi"/>
          <w:b/>
          <w:sz w:val="32"/>
          <w:szCs w:val="32"/>
          <w:lang w:eastAsia="ru-RU"/>
        </w:rPr>
        <w:t xml:space="preserve">РЕЗКИ </w:t>
      </w:r>
      <w:r w:rsidRPr="00C77379">
        <w:rPr>
          <w:rFonts w:eastAsia="Times New Roman" w:cstheme="minorHAnsi"/>
          <w:b/>
          <w:sz w:val="32"/>
          <w:szCs w:val="32"/>
          <w:lang w:eastAsia="ru-RU"/>
        </w:rPr>
        <w:t xml:space="preserve">АРМАТУРЫ </w:t>
      </w:r>
      <w:r w:rsidR="00E63D50">
        <w:rPr>
          <w:rFonts w:eastAsia="Times New Roman" w:cstheme="minorHAnsi"/>
          <w:b/>
          <w:sz w:val="32"/>
          <w:szCs w:val="32"/>
          <w:lang w:eastAsia="ru-RU"/>
        </w:rPr>
        <w:t>Р</w:t>
      </w:r>
      <w:r w:rsidR="00D57E52">
        <w:rPr>
          <w:rFonts w:eastAsia="Times New Roman" w:cstheme="minorHAnsi"/>
          <w:b/>
          <w:sz w:val="32"/>
          <w:szCs w:val="32"/>
          <w:lang w:eastAsia="ru-RU"/>
        </w:rPr>
        <w:t>-</w:t>
      </w:r>
      <w:r w:rsidR="00D000D1">
        <w:rPr>
          <w:rFonts w:eastAsia="Times New Roman" w:cstheme="minorHAnsi"/>
          <w:b/>
          <w:sz w:val="32"/>
          <w:szCs w:val="32"/>
          <w:lang w:eastAsia="ru-RU"/>
        </w:rPr>
        <w:t>5</w:t>
      </w:r>
      <w:r w:rsidR="001F15B2">
        <w:rPr>
          <w:rFonts w:eastAsia="Times New Roman" w:cstheme="minorHAnsi"/>
          <w:b/>
          <w:sz w:val="32"/>
          <w:szCs w:val="32"/>
          <w:lang w:eastAsia="ru-RU"/>
        </w:rPr>
        <w:t>5</w:t>
      </w:r>
    </w:p>
    <w:p w:rsidR="001F15B2" w:rsidRPr="000D6D13" w:rsidRDefault="001F15B2" w:rsidP="000D6D13">
      <w:pPr>
        <w:spacing w:after="0" w:line="240" w:lineRule="auto"/>
        <w:jc w:val="center"/>
        <w:rPr>
          <w:rFonts w:eastAsia="Times New Roman" w:cstheme="minorHAnsi"/>
          <w:b/>
          <w:sz w:val="12"/>
          <w:szCs w:val="12"/>
          <w:lang w:eastAsia="ru-RU"/>
        </w:rPr>
      </w:pPr>
    </w:p>
    <w:p w:rsidR="008C2D68" w:rsidRDefault="001F15B2" w:rsidP="00684AE4">
      <w:pPr>
        <w:pStyle w:val="a9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F636CC8" wp14:editId="54512B91">
            <wp:simplePos x="0" y="0"/>
            <wp:positionH relativeFrom="margin">
              <wp:posOffset>-573405</wp:posOffset>
            </wp:positionH>
            <wp:positionV relativeFrom="margin">
              <wp:posOffset>587375</wp:posOffset>
            </wp:positionV>
            <wp:extent cx="2905125" cy="4972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-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D68">
        <w:rPr>
          <w:rFonts w:cstheme="minorHAnsi"/>
        </w:rPr>
        <w:t>Производится 10 лет</w:t>
      </w:r>
    </w:p>
    <w:p w:rsidR="00D57E52" w:rsidRDefault="00F46933" w:rsidP="00D57E52">
      <w:pPr>
        <w:pStyle w:val="a9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84AE4">
        <w:rPr>
          <w:rFonts w:cstheme="minorHAnsi"/>
        </w:rPr>
        <w:t xml:space="preserve">Уверенная работа с наиболее востребованными диаметрами </w:t>
      </w:r>
      <w:r w:rsidR="00071A67">
        <w:rPr>
          <w:rFonts w:cstheme="minorHAnsi"/>
        </w:rPr>
        <w:t xml:space="preserve">и классами </w:t>
      </w:r>
      <w:r w:rsidRPr="00684AE4">
        <w:rPr>
          <w:rFonts w:cstheme="minorHAnsi"/>
        </w:rPr>
        <w:t>арматуры в различных условиях</w:t>
      </w:r>
    </w:p>
    <w:p w:rsidR="00E3094A" w:rsidRPr="00D57E52" w:rsidRDefault="00D57E52" w:rsidP="00D57E52">
      <w:pPr>
        <w:pStyle w:val="a9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Ход ножа одинарный, что значительно повышает безопасность работ</w:t>
      </w:r>
      <w:r w:rsidR="00F46933" w:rsidRPr="00D57E52">
        <w:rPr>
          <w:rFonts w:cstheme="minorHAnsi"/>
        </w:rPr>
        <w:t xml:space="preserve"> </w:t>
      </w:r>
    </w:p>
    <w:p w:rsidR="00E63D50" w:rsidRDefault="00E63D50" w:rsidP="00E63D50">
      <w:pPr>
        <w:pStyle w:val="aa"/>
        <w:numPr>
          <w:ilvl w:val="0"/>
          <w:numId w:val="5"/>
        </w:numPr>
        <w:ind w:right="-426"/>
        <w:rPr>
          <w:rFonts w:asciiTheme="minorHAnsi" w:hAnsiTheme="minorHAnsi" w:cstheme="minorHAnsi"/>
          <w:color w:val="4A6351"/>
          <w:sz w:val="22"/>
          <w:szCs w:val="22"/>
        </w:rPr>
      </w:pPr>
      <w:r w:rsidRPr="00E63D50">
        <w:rPr>
          <w:rFonts w:asciiTheme="minorHAnsi" w:hAnsiTheme="minorHAnsi" w:cstheme="minorHAnsi"/>
          <w:color w:val="000000"/>
          <w:sz w:val="22"/>
          <w:szCs w:val="22"/>
        </w:rPr>
        <w:t>Возможность одновременной резки 2-х и 3-х стержней арматуры</w:t>
      </w:r>
    </w:p>
    <w:p w:rsidR="00E63D50" w:rsidRPr="00E63D50" w:rsidRDefault="00E63D50" w:rsidP="00E63D50">
      <w:pPr>
        <w:pStyle w:val="aa"/>
        <w:numPr>
          <w:ilvl w:val="0"/>
          <w:numId w:val="5"/>
        </w:numPr>
        <w:ind w:right="-426"/>
        <w:rPr>
          <w:rFonts w:asciiTheme="minorHAnsi" w:hAnsiTheme="minorHAnsi" w:cstheme="minorHAnsi"/>
          <w:color w:val="4A6351"/>
          <w:sz w:val="22"/>
          <w:szCs w:val="22"/>
        </w:rPr>
      </w:pPr>
      <w:r w:rsidRPr="00E63D50">
        <w:rPr>
          <w:rFonts w:asciiTheme="minorHAnsi" w:hAnsiTheme="minorHAnsi" w:cstheme="minorHAnsi"/>
          <w:color w:val="000000"/>
          <w:sz w:val="22"/>
          <w:szCs w:val="22"/>
        </w:rPr>
        <w:t>Восемь кромок резки у ножей (квадрат), срок службы комплекта ножей при непрерывном использовании - более 45 рабочих смен</w:t>
      </w:r>
    </w:p>
    <w:p w:rsidR="000D6D13" w:rsidRDefault="00E63D50" w:rsidP="000D6D13">
      <w:pPr>
        <w:pStyle w:val="a9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Р</w:t>
      </w:r>
      <w:r w:rsidRPr="00E63D50">
        <w:rPr>
          <w:rFonts w:eastAsia="Times New Roman" w:cstheme="minorHAnsi"/>
          <w:lang w:eastAsia="ru-RU"/>
        </w:rPr>
        <w:t>едукторная система станка имеет 3-и передаточных пары (в отличие от станков других производителей, которые имеют 2-е пары) и находится в масляной «ванне »</w:t>
      </w:r>
    </w:p>
    <w:p w:rsidR="007955AE" w:rsidRPr="007955AE" w:rsidRDefault="007955AE" w:rsidP="007955AE">
      <w:pPr>
        <w:pStyle w:val="a9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Станок укомплектован колесами и рым-болтами для удобства перемещения</w:t>
      </w:r>
    </w:p>
    <w:p w:rsidR="00E3094A" w:rsidRPr="000D6D13" w:rsidRDefault="00684AE4" w:rsidP="000D6D13">
      <w:pPr>
        <w:pStyle w:val="a9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ru-RU"/>
        </w:rPr>
      </w:pPr>
      <w:r w:rsidRPr="000D6D13">
        <w:rPr>
          <w:rFonts w:eastAsia="Times New Roman" w:cstheme="minorHAnsi"/>
          <w:lang w:eastAsia="ru-RU"/>
        </w:rPr>
        <w:t>Все элементы станка хорошо закреплены и защищены</w:t>
      </w:r>
    </w:p>
    <w:p w:rsidR="000D6D13" w:rsidRDefault="000D6D13" w:rsidP="00F46933">
      <w:pPr>
        <w:spacing w:after="0" w:line="240" w:lineRule="auto"/>
        <w:rPr>
          <w:rFonts w:cstheme="minorHAnsi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7720284" wp14:editId="7BD75558">
            <wp:simplePos x="0" y="0"/>
            <wp:positionH relativeFrom="column">
              <wp:posOffset>45720</wp:posOffset>
            </wp:positionH>
            <wp:positionV relativeFrom="paragraph">
              <wp:posOffset>107315</wp:posOffset>
            </wp:positionV>
            <wp:extent cx="272415" cy="2965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КЛ ЗНА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94A" w:rsidRDefault="00E3094A" w:rsidP="00F46933">
      <w:pPr>
        <w:spacing w:after="0" w:line="240" w:lineRule="auto"/>
        <w:rPr>
          <w:rFonts w:cstheme="minorHAnsi"/>
          <w:b/>
        </w:rPr>
      </w:pPr>
      <w:r w:rsidRPr="00684AE4">
        <w:rPr>
          <w:rFonts w:cstheme="minorHAnsi"/>
          <w:b/>
        </w:rPr>
        <w:t>КАК ОТЛИЧИТЬ СТАНОК</w:t>
      </w:r>
      <w:r w:rsidR="00AC5B84">
        <w:rPr>
          <w:rFonts w:cstheme="minorHAnsi"/>
          <w:b/>
        </w:rPr>
        <w:t xml:space="preserve"> </w:t>
      </w:r>
      <w:r w:rsidR="00E63D50">
        <w:rPr>
          <w:rFonts w:cstheme="minorHAnsi"/>
          <w:b/>
        </w:rPr>
        <w:t>Р</w:t>
      </w:r>
      <w:r w:rsidR="00AC5B84">
        <w:rPr>
          <w:rFonts w:cstheme="minorHAnsi"/>
          <w:b/>
        </w:rPr>
        <w:t>-</w:t>
      </w:r>
      <w:r w:rsidR="007955AE">
        <w:rPr>
          <w:rFonts w:cstheme="minorHAnsi"/>
          <w:b/>
        </w:rPr>
        <w:t>55</w:t>
      </w:r>
      <w:r w:rsidR="002768A5">
        <w:rPr>
          <w:rFonts w:cstheme="minorHAnsi"/>
          <w:b/>
        </w:rPr>
        <w:t xml:space="preserve"> </w:t>
      </w:r>
      <w:r w:rsidR="00AC5B84">
        <w:rPr>
          <w:rFonts w:cstheme="minorHAnsi"/>
          <w:b/>
        </w:rPr>
        <w:t xml:space="preserve"> ОТ ПОДДЕЛКИ?</w:t>
      </w:r>
      <w:r w:rsidR="009B7083" w:rsidRPr="009B7083">
        <w:rPr>
          <w:rFonts w:cstheme="minorHAnsi"/>
          <w:noProof/>
        </w:rPr>
        <w:t xml:space="preserve"> </w:t>
      </w:r>
    </w:p>
    <w:p w:rsidR="00B364C6" w:rsidRPr="009B7083" w:rsidRDefault="000D6D13" w:rsidP="00F46933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39146A47" wp14:editId="5F3DEE52">
                <wp:simplePos x="0" y="0"/>
                <wp:positionH relativeFrom="column">
                  <wp:posOffset>-542290</wp:posOffset>
                </wp:positionH>
                <wp:positionV relativeFrom="paragraph">
                  <wp:posOffset>133985</wp:posOffset>
                </wp:positionV>
                <wp:extent cx="4371975" cy="2276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276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2.7pt;margin-top:10.55pt;width:344.25pt;height:179.25pt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" fillcolor="#fde9d9 [665]" strokecolor="#e36c0a [2409]" strokeweight="2pt"/>
            </w:pict>
          </mc:Fallback>
        </mc:AlternateContent>
      </w:r>
    </w:p>
    <w:p w:rsidR="00B364C6" w:rsidRPr="009B7083" w:rsidRDefault="00B364C6" w:rsidP="00DB3157">
      <w:pPr>
        <w:pStyle w:val="aa"/>
        <w:tabs>
          <w:tab w:val="left" w:pos="6237"/>
          <w:tab w:val="left" w:pos="9355"/>
        </w:tabs>
        <w:spacing w:before="0" w:beforeAutospacing="0" w:after="0" w:afterAutospacing="0"/>
        <w:ind w:left="3544" w:right="141"/>
        <w:rPr>
          <w:rFonts w:asciiTheme="minorHAnsi" w:hAnsiTheme="minorHAnsi" w:cstheme="minorHAnsi"/>
          <w:noProof/>
          <w:sz w:val="22"/>
          <w:szCs w:val="22"/>
        </w:rPr>
      </w:pPr>
      <w:r w:rsidRPr="009B7083">
        <w:rPr>
          <w:rFonts w:asciiTheme="minorHAnsi" w:hAnsiTheme="minorHAnsi" w:cstheme="minorHAnsi"/>
          <w:i/>
          <w:sz w:val="22"/>
          <w:szCs w:val="22"/>
        </w:rPr>
        <w:t xml:space="preserve">ТОЛЬКО на </w:t>
      </w:r>
      <w:r w:rsidR="00E63D50">
        <w:rPr>
          <w:rFonts w:asciiTheme="minorHAnsi" w:hAnsiTheme="minorHAnsi" w:cstheme="minorHAnsi"/>
          <w:i/>
          <w:sz w:val="22"/>
          <w:szCs w:val="22"/>
        </w:rPr>
        <w:t>Р</w:t>
      </w:r>
      <w:r w:rsidRPr="009B7083">
        <w:rPr>
          <w:rFonts w:asciiTheme="minorHAnsi" w:hAnsiTheme="minorHAnsi" w:cstheme="minorHAnsi"/>
          <w:i/>
          <w:sz w:val="22"/>
          <w:szCs w:val="22"/>
        </w:rPr>
        <w:t>-</w:t>
      </w:r>
      <w:r w:rsidR="00D000D1">
        <w:rPr>
          <w:rFonts w:asciiTheme="minorHAnsi" w:hAnsiTheme="minorHAnsi" w:cstheme="minorHAnsi"/>
          <w:i/>
          <w:sz w:val="22"/>
          <w:szCs w:val="22"/>
        </w:rPr>
        <w:t>5</w:t>
      </w:r>
      <w:r w:rsidR="001F15B2">
        <w:rPr>
          <w:rFonts w:asciiTheme="minorHAnsi" w:hAnsiTheme="minorHAnsi" w:cstheme="minorHAnsi"/>
          <w:i/>
          <w:sz w:val="22"/>
          <w:szCs w:val="22"/>
        </w:rPr>
        <w:t xml:space="preserve">5 </w:t>
      </w:r>
      <w:r w:rsidRPr="009B7083">
        <w:rPr>
          <w:rFonts w:asciiTheme="minorHAnsi" w:hAnsiTheme="minorHAnsi" w:cstheme="minorHAnsi"/>
          <w:sz w:val="22"/>
          <w:szCs w:val="22"/>
        </w:rPr>
        <w:t xml:space="preserve"> </w:t>
      </w:r>
      <w:r w:rsidRPr="009B7083">
        <w:rPr>
          <w:rFonts w:asciiTheme="minorHAnsi" w:hAnsiTheme="minorHAnsi" w:cstheme="minorHAnsi"/>
          <w:noProof/>
          <w:sz w:val="22"/>
          <w:szCs w:val="22"/>
        </w:rPr>
        <w:t>все внутренние части станка загрунтованы и обработаны антикоррозийным покрытием</w:t>
      </w:r>
    </w:p>
    <w:p w:rsidR="00540C73" w:rsidRPr="009B7083" w:rsidRDefault="00540C73" w:rsidP="00DB3157">
      <w:pPr>
        <w:tabs>
          <w:tab w:val="left" w:pos="6237"/>
        </w:tabs>
        <w:spacing w:after="0" w:line="240" w:lineRule="auto"/>
        <w:ind w:left="3544"/>
        <w:rPr>
          <w:rFonts w:cstheme="minorHAnsi"/>
          <w:sz w:val="10"/>
          <w:szCs w:val="10"/>
        </w:rPr>
      </w:pPr>
    </w:p>
    <w:p w:rsidR="00D67F71" w:rsidRPr="009B7083" w:rsidRDefault="00684AE4" w:rsidP="00DB3157">
      <w:pPr>
        <w:pStyle w:val="aa"/>
        <w:tabs>
          <w:tab w:val="left" w:pos="6237"/>
          <w:tab w:val="left" w:pos="9355"/>
          <w:tab w:val="left" w:pos="9498"/>
        </w:tabs>
        <w:spacing w:before="0" w:beforeAutospacing="0" w:after="0" w:afterAutospacing="0"/>
        <w:ind w:left="3544" w:right="141"/>
        <w:rPr>
          <w:rFonts w:asciiTheme="minorHAnsi" w:hAnsiTheme="minorHAnsi" w:cstheme="minorHAnsi"/>
          <w:noProof/>
          <w:sz w:val="22"/>
          <w:szCs w:val="22"/>
        </w:rPr>
      </w:pPr>
      <w:r w:rsidRPr="009B7083">
        <w:rPr>
          <w:rFonts w:asciiTheme="minorHAnsi" w:hAnsiTheme="minorHAnsi" w:cstheme="minorHAnsi"/>
          <w:i/>
          <w:sz w:val="22"/>
          <w:szCs w:val="22"/>
        </w:rPr>
        <w:t xml:space="preserve">ТОЛЬКО на </w:t>
      </w:r>
      <w:r w:rsidR="00E63D50">
        <w:rPr>
          <w:rFonts w:asciiTheme="minorHAnsi" w:hAnsiTheme="minorHAnsi" w:cstheme="minorHAnsi"/>
          <w:i/>
          <w:sz w:val="22"/>
          <w:szCs w:val="22"/>
        </w:rPr>
        <w:t>Р</w:t>
      </w:r>
      <w:r w:rsidRPr="009B7083">
        <w:rPr>
          <w:rFonts w:asciiTheme="minorHAnsi" w:hAnsiTheme="minorHAnsi" w:cstheme="minorHAnsi"/>
          <w:i/>
          <w:sz w:val="22"/>
          <w:szCs w:val="22"/>
        </w:rPr>
        <w:t>-</w:t>
      </w:r>
      <w:r w:rsidR="00D000D1">
        <w:rPr>
          <w:rFonts w:asciiTheme="minorHAnsi" w:hAnsiTheme="minorHAnsi" w:cstheme="minorHAnsi"/>
          <w:i/>
          <w:sz w:val="22"/>
          <w:szCs w:val="22"/>
        </w:rPr>
        <w:t>5</w:t>
      </w:r>
      <w:r w:rsidR="001F15B2">
        <w:rPr>
          <w:rFonts w:asciiTheme="minorHAnsi" w:hAnsiTheme="minorHAnsi" w:cstheme="minorHAnsi"/>
          <w:i/>
          <w:sz w:val="22"/>
          <w:szCs w:val="22"/>
        </w:rPr>
        <w:t xml:space="preserve">5 </w:t>
      </w:r>
      <w:r w:rsidRPr="009B7083">
        <w:rPr>
          <w:rFonts w:asciiTheme="minorHAnsi" w:hAnsiTheme="minorHAnsi" w:cstheme="minorHAnsi"/>
          <w:sz w:val="22"/>
          <w:szCs w:val="22"/>
        </w:rPr>
        <w:t xml:space="preserve"> </w:t>
      </w:r>
      <w:r w:rsidRPr="009B7083">
        <w:rPr>
          <w:rFonts w:asciiTheme="minorHAnsi" w:hAnsiTheme="minorHAnsi" w:cstheme="minorHAnsi"/>
          <w:noProof/>
          <w:sz w:val="22"/>
          <w:szCs w:val="22"/>
        </w:rPr>
        <w:t>установлена система защиты электродвигателя с тепловым реле (КМИ), что значительно снижает вероятность выхода из строя эл</w:t>
      </w:r>
      <w:r w:rsidR="0015646C" w:rsidRPr="009B7083">
        <w:rPr>
          <w:rFonts w:asciiTheme="minorHAnsi" w:hAnsiTheme="minorHAnsi" w:cstheme="minorHAnsi"/>
          <w:noProof/>
          <w:sz w:val="22"/>
          <w:szCs w:val="22"/>
        </w:rPr>
        <w:t>е</w:t>
      </w:r>
      <w:r w:rsidRPr="009B7083">
        <w:rPr>
          <w:rFonts w:asciiTheme="minorHAnsi" w:hAnsiTheme="minorHAnsi" w:cstheme="minorHAnsi"/>
          <w:noProof/>
          <w:sz w:val="22"/>
          <w:szCs w:val="22"/>
        </w:rPr>
        <w:t>ктродвигателя</w:t>
      </w:r>
    </w:p>
    <w:p w:rsidR="0002325E" w:rsidRPr="009B7083" w:rsidRDefault="0002325E" w:rsidP="00DB3157">
      <w:pPr>
        <w:pStyle w:val="aa"/>
        <w:tabs>
          <w:tab w:val="left" w:pos="6237"/>
          <w:tab w:val="left" w:pos="9355"/>
        </w:tabs>
        <w:spacing w:before="0" w:beforeAutospacing="0" w:after="0" w:afterAutospacing="0"/>
        <w:ind w:left="3544" w:right="425"/>
        <w:rPr>
          <w:rFonts w:asciiTheme="minorHAnsi" w:hAnsiTheme="minorHAnsi" w:cstheme="minorHAnsi"/>
          <w:noProof/>
          <w:sz w:val="10"/>
          <w:szCs w:val="10"/>
        </w:rPr>
      </w:pPr>
    </w:p>
    <w:p w:rsidR="002621F1" w:rsidRPr="009B7083" w:rsidRDefault="00C84950" w:rsidP="00DB3157">
      <w:pPr>
        <w:pStyle w:val="aa"/>
        <w:tabs>
          <w:tab w:val="left" w:pos="6237"/>
          <w:tab w:val="left" w:pos="9355"/>
        </w:tabs>
        <w:spacing w:before="0" w:beforeAutospacing="0" w:after="0" w:afterAutospacing="0"/>
        <w:ind w:left="3544" w:right="425"/>
        <w:rPr>
          <w:rFonts w:asciiTheme="minorHAnsi" w:hAnsiTheme="minorHAnsi" w:cstheme="minorHAnsi"/>
          <w:noProof/>
          <w:sz w:val="22"/>
          <w:szCs w:val="22"/>
        </w:rPr>
      </w:pPr>
      <w:r w:rsidRPr="009B7083">
        <w:rPr>
          <w:rFonts w:asciiTheme="minorHAnsi" w:hAnsiTheme="minorHAnsi" w:cstheme="minorHAnsi"/>
          <w:i/>
          <w:sz w:val="22"/>
          <w:szCs w:val="22"/>
        </w:rPr>
        <w:t xml:space="preserve">ТОЛЬКО на </w:t>
      </w:r>
      <w:r w:rsidR="00E63D50">
        <w:rPr>
          <w:rFonts w:asciiTheme="minorHAnsi" w:hAnsiTheme="minorHAnsi" w:cstheme="minorHAnsi"/>
          <w:i/>
          <w:sz w:val="22"/>
          <w:szCs w:val="22"/>
        </w:rPr>
        <w:t>Р</w:t>
      </w:r>
      <w:r w:rsidRPr="009B7083">
        <w:rPr>
          <w:rFonts w:asciiTheme="minorHAnsi" w:hAnsiTheme="minorHAnsi" w:cstheme="minorHAnsi"/>
          <w:i/>
          <w:sz w:val="22"/>
          <w:szCs w:val="22"/>
        </w:rPr>
        <w:t>-</w:t>
      </w:r>
      <w:r w:rsidR="00D000D1">
        <w:rPr>
          <w:rFonts w:asciiTheme="minorHAnsi" w:hAnsiTheme="minorHAnsi" w:cstheme="minorHAnsi"/>
          <w:i/>
          <w:sz w:val="22"/>
          <w:szCs w:val="22"/>
        </w:rPr>
        <w:t>5</w:t>
      </w:r>
      <w:r w:rsidR="001F15B2">
        <w:rPr>
          <w:rFonts w:asciiTheme="minorHAnsi" w:hAnsiTheme="minorHAnsi" w:cstheme="minorHAnsi"/>
          <w:i/>
          <w:sz w:val="22"/>
          <w:szCs w:val="22"/>
        </w:rPr>
        <w:t>5</w:t>
      </w:r>
      <w:r w:rsidR="00D000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3D50">
        <w:rPr>
          <w:rFonts w:asciiTheme="minorHAnsi" w:hAnsiTheme="minorHAnsi" w:cstheme="minorHAnsi"/>
          <w:noProof/>
          <w:sz w:val="22"/>
          <w:szCs w:val="22"/>
        </w:rPr>
        <w:t xml:space="preserve">частота хода ножа </w:t>
      </w:r>
      <w:r w:rsidR="001F15B2">
        <w:rPr>
          <w:rFonts w:asciiTheme="minorHAnsi" w:hAnsiTheme="minorHAnsi" w:cstheme="minorHAnsi"/>
          <w:noProof/>
          <w:sz w:val="22"/>
          <w:szCs w:val="22"/>
        </w:rPr>
        <w:t>41 ход</w:t>
      </w:r>
      <w:r w:rsidR="00E63D50">
        <w:rPr>
          <w:rFonts w:asciiTheme="minorHAnsi" w:hAnsiTheme="minorHAnsi" w:cstheme="minorHAnsi"/>
          <w:noProof/>
          <w:sz w:val="22"/>
          <w:szCs w:val="22"/>
        </w:rPr>
        <w:t xml:space="preserve"> в минуту</w:t>
      </w:r>
    </w:p>
    <w:p w:rsidR="002621F1" w:rsidRPr="009B7083" w:rsidRDefault="002621F1" w:rsidP="0047649E">
      <w:pPr>
        <w:pStyle w:val="aa"/>
        <w:tabs>
          <w:tab w:val="left" w:pos="6237"/>
          <w:tab w:val="left" w:pos="9355"/>
        </w:tabs>
        <w:spacing w:before="0" w:beforeAutospacing="0" w:after="0" w:afterAutospacing="0"/>
        <w:rPr>
          <w:rFonts w:asciiTheme="minorHAnsi" w:hAnsiTheme="minorHAnsi" w:cstheme="minorHAnsi"/>
          <w:noProof/>
          <w:sz w:val="10"/>
          <w:szCs w:val="10"/>
        </w:rPr>
      </w:pPr>
    </w:p>
    <w:p w:rsidR="00071A67" w:rsidRPr="00071A67" w:rsidRDefault="00071A67" w:rsidP="00DB3157">
      <w:pPr>
        <w:pStyle w:val="aa"/>
        <w:tabs>
          <w:tab w:val="left" w:pos="6237"/>
          <w:tab w:val="left" w:pos="9355"/>
        </w:tabs>
        <w:spacing w:before="0" w:beforeAutospacing="0" w:after="0" w:afterAutospacing="0"/>
        <w:ind w:left="3544"/>
        <w:rPr>
          <w:rFonts w:asciiTheme="minorHAnsi" w:hAnsiTheme="minorHAnsi" w:cstheme="minorHAnsi"/>
          <w:noProof/>
          <w:sz w:val="10"/>
          <w:szCs w:val="10"/>
        </w:rPr>
      </w:pPr>
    </w:p>
    <w:p w:rsidR="00071A67" w:rsidRDefault="00071A67" w:rsidP="00DB3157">
      <w:pPr>
        <w:pStyle w:val="aa"/>
        <w:tabs>
          <w:tab w:val="left" w:pos="6237"/>
          <w:tab w:val="left" w:pos="9355"/>
        </w:tabs>
        <w:spacing w:before="0" w:beforeAutospacing="0" w:after="0" w:afterAutospacing="0"/>
        <w:ind w:left="3544"/>
        <w:rPr>
          <w:rFonts w:asciiTheme="minorHAnsi" w:hAnsiTheme="minorHAnsi" w:cstheme="minorHAnsi"/>
          <w:sz w:val="12"/>
          <w:szCs w:val="12"/>
        </w:rPr>
      </w:pPr>
      <w:r w:rsidRPr="009B7083">
        <w:rPr>
          <w:rFonts w:asciiTheme="minorHAnsi" w:hAnsiTheme="minorHAnsi" w:cstheme="minorHAnsi"/>
          <w:i/>
          <w:sz w:val="22"/>
          <w:szCs w:val="22"/>
        </w:rPr>
        <w:t xml:space="preserve">ТОЛЬКО </w:t>
      </w:r>
      <w:r w:rsidR="0047649E">
        <w:rPr>
          <w:rFonts w:asciiTheme="minorHAnsi" w:hAnsiTheme="minorHAnsi" w:cstheme="minorHAnsi"/>
          <w:i/>
          <w:sz w:val="22"/>
          <w:szCs w:val="22"/>
        </w:rPr>
        <w:t>Р</w:t>
      </w:r>
      <w:r w:rsidRPr="009B7083">
        <w:rPr>
          <w:rFonts w:asciiTheme="minorHAnsi" w:hAnsiTheme="minorHAnsi" w:cstheme="minorHAnsi"/>
          <w:i/>
          <w:sz w:val="22"/>
          <w:szCs w:val="22"/>
        </w:rPr>
        <w:t>-</w:t>
      </w:r>
      <w:r w:rsidR="00D000D1">
        <w:rPr>
          <w:rFonts w:asciiTheme="minorHAnsi" w:hAnsiTheme="minorHAnsi" w:cstheme="minorHAnsi"/>
          <w:i/>
          <w:sz w:val="22"/>
          <w:szCs w:val="22"/>
        </w:rPr>
        <w:t>5</w:t>
      </w:r>
      <w:r w:rsidR="001F15B2">
        <w:rPr>
          <w:rFonts w:asciiTheme="minorHAnsi" w:hAnsiTheme="minorHAnsi" w:cstheme="minorHAnsi"/>
          <w:i/>
          <w:sz w:val="22"/>
          <w:szCs w:val="22"/>
        </w:rPr>
        <w:t>5</w:t>
      </w:r>
      <w:r w:rsidR="00D57E5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71A67">
        <w:rPr>
          <w:rFonts w:asciiTheme="minorHAnsi" w:hAnsiTheme="minorHAnsi" w:cstheme="minorHAnsi"/>
          <w:sz w:val="22"/>
          <w:szCs w:val="22"/>
        </w:rPr>
        <w:t>при отгрузк</w:t>
      </w:r>
      <w:r>
        <w:rPr>
          <w:rFonts w:asciiTheme="minorHAnsi" w:hAnsiTheme="minorHAnsi" w:cstheme="minorHAnsi"/>
          <w:sz w:val="22"/>
          <w:szCs w:val="22"/>
        </w:rPr>
        <w:t>е</w:t>
      </w:r>
      <w:r w:rsidRPr="00071A67">
        <w:rPr>
          <w:rFonts w:asciiTheme="minorHAnsi" w:hAnsiTheme="minorHAnsi" w:cstheme="minorHAnsi"/>
          <w:sz w:val="22"/>
          <w:szCs w:val="22"/>
        </w:rPr>
        <w:t xml:space="preserve"> полностью </w:t>
      </w:r>
      <w:proofErr w:type="gramStart"/>
      <w:r w:rsidRPr="00071A67">
        <w:rPr>
          <w:rFonts w:asciiTheme="minorHAnsi" w:hAnsiTheme="minorHAnsi" w:cstheme="minorHAnsi"/>
          <w:sz w:val="22"/>
          <w:szCs w:val="22"/>
        </w:rPr>
        <w:t>подготовлен</w:t>
      </w:r>
      <w:proofErr w:type="gramEnd"/>
      <w:r w:rsidRPr="00071A67">
        <w:rPr>
          <w:rFonts w:asciiTheme="minorHAnsi" w:hAnsiTheme="minorHAnsi" w:cstheme="minorHAnsi"/>
          <w:sz w:val="22"/>
          <w:szCs w:val="22"/>
        </w:rPr>
        <w:t xml:space="preserve"> к работе и заправлен маслом</w:t>
      </w:r>
    </w:p>
    <w:p w:rsidR="00D57E52" w:rsidRPr="00D57E52" w:rsidRDefault="00D57E52" w:rsidP="00DB3157">
      <w:pPr>
        <w:pStyle w:val="aa"/>
        <w:tabs>
          <w:tab w:val="left" w:pos="6237"/>
          <w:tab w:val="left" w:pos="9355"/>
        </w:tabs>
        <w:spacing w:before="0" w:beforeAutospacing="0" w:after="0" w:afterAutospacing="0"/>
        <w:ind w:left="3544"/>
        <w:rPr>
          <w:rFonts w:asciiTheme="minorHAnsi" w:hAnsiTheme="minorHAnsi" w:cstheme="minorHAnsi"/>
          <w:sz w:val="12"/>
          <w:szCs w:val="12"/>
        </w:rPr>
      </w:pPr>
    </w:p>
    <w:p w:rsidR="00D57E52" w:rsidRDefault="00D57E52" w:rsidP="00D57E52">
      <w:pPr>
        <w:pStyle w:val="aa"/>
        <w:tabs>
          <w:tab w:val="left" w:pos="6237"/>
          <w:tab w:val="left" w:pos="935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7083">
        <w:rPr>
          <w:rFonts w:asciiTheme="minorHAnsi" w:hAnsiTheme="minorHAnsi" w:cstheme="minorHAnsi"/>
          <w:i/>
          <w:sz w:val="22"/>
          <w:szCs w:val="22"/>
        </w:rPr>
        <w:t xml:space="preserve">ТОЛЬКО </w:t>
      </w:r>
      <w:r>
        <w:rPr>
          <w:rFonts w:asciiTheme="minorHAnsi" w:hAnsiTheme="minorHAnsi" w:cstheme="minorHAnsi"/>
          <w:i/>
          <w:sz w:val="22"/>
          <w:szCs w:val="22"/>
        </w:rPr>
        <w:t>Р</w:t>
      </w:r>
      <w:r w:rsidRPr="009B7083">
        <w:rPr>
          <w:rFonts w:asciiTheme="minorHAnsi" w:hAnsiTheme="minorHAnsi" w:cstheme="minorHAnsi"/>
          <w:i/>
          <w:sz w:val="22"/>
          <w:szCs w:val="22"/>
        </w:rPr>
        <w:t>-</w:t>
      </w:r>
      <w:r w:rsidR="00D000D1">
        <w:rPr>
          <w:rFonts w:asciiTheme="minorHAnsi" w:hAnsiTheme="minorHAnsi" w:cstheme="minorHAnsi"/>
          <w:i/>
          <w:sz w:val="22"/>
          <w:szCs w:val="22"/>
        </w:rPr>
        <w:t>5</w:t>
      </w:r>
      <w:r w:rsidR="001F15B2">
        <w:rPr>
          <w:rFonts w:asciiTheme="minorHAnsi" w:hAnsiTheme="minorHAnsi" w:cstheme="minorHAnsi"/>
          <w:i/>
          <w:sz w:val="22"/>
          <w:szCs w:val="22"/>
        </w:rPr>
        <w:t>5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комплектуется дополнительно смазкой </w:t>
      </w:r>
      <w:proofErr w:type="spellStart"/>
      <w:r>
        <w:rPr>
          <w:rFonts w:asciiTheme="minorHAnsi" w:hAnsiTheme="minorHAnsi" w:cstheme="minorHAnsi"/>
          <w:sz w:val="22"/>
          <w:szCs w:val="22"/>
        </w:rPr>
        <w:t>Литол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24 с целью продления ресурса механизмов.</w:t>
      </w:r>
    </w:p>
    <w:p w:rsidR="002768A5" w:rsidRPr="00071A67" w:rsidRDefault="002768A5" w:rsidP="008C2D68">
      <w:pPr>
        <w:spacing w:after="0" w:line="240" w:lineRule="auto"/>
        <w:rPr>
          <w:rFonts w:cstheme="minorHAnsi"/>
          <w:b/>
        </w:rPr>
      </w:pPr>
    </w:p>
    <w:p w:rsidR="009B7083" w:rsidRDefault="002768A5" w:rsidP="0047649E">
      <w:pPr>
        <w:spacing w:after="0" w:line="240" w:lineRule="auto"/>
        <w:rPr>
          <w:rFonts w:cstheme="minorHAnsi"/>
          <w:b/>
        </w:rPr>
      </w:pPr>
      <w:r w:rsidRPr="002768A5">
        <w:rPr>
          <w:rFonts w:cstheme="minorHAnsi"/>
          <w:b/>
        </w:rPr>
        <w:t xml:space="preserve">Станок соответствует требованиям технического регламента Таможенного союза </w:t>
      </w:r>
      <w:proofErr w:type="gramStart"/>
      <w:r w:rsidRPr="002768A5">
        <w:rPr>
          <w:rFonts w:cstheme="minorHAnsi"/>
          <w:b/>
        </w:rPr>
        <w:t xml:space="preserve">( </w:t>
      </w:r>
      <w:proofErr w:type="gramEnd"/>
      <w:r w:rsidRPr="002768A5">
        <w:rPr>
          <w:rFonts w:cstheme="minorHAnsi"/>
          <w:b/>
        </w:rPr>
        <w:t>ЕАС).</w:t>
      </w:r>
    </w:p>
    <w:p w:rsidR="002768A5" w:rsidRPr="002768A5" w:rsidRDefault="002768A5" w:rsidP="008C2D68">
      <w:pPr>
        <w:spacing w:after="0" w:line="240" w:lineRule="auto"/>
        <w:rPr>
          <w:rFonts w:cstheme="minorHAnsi"/>
          <w:b/>
        </w:rPr>
      </w:pPr>
    </w:p>
    <w:p w:rsidR="0047649E" w:rsidRDefault="0047649E" w:rsidP="002768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3ABE1AD" wp14:editId="23FDA9C1">
            <wp:simplePos x="0" y="0"/>
            <wp:positionH relativeFrom="column">
              <wp:posOffset>4798695</wp:posOffset>
            </wp:positionH>
            <wp:positionV relativeFrom="paragraph">
              <wp:posOffset>40640</wp:posOffset>
            </wp:positionV>
            <wp:extent cx="1571625" cy="476885"/>
            <wp:effectExtent l="0" t="0" r="9525" b="0"/>
            <wp:wrapThrough wrapText="bothSides">
              <wp:wrapPolygon edited="0">
                <wp:start x="0" y="0"/>
                <wp:lineTo x="0" y="20708"/>
                <wp:lineTo x="21469" y="20708"/>
                <wp:lineTo x="2146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пк-станк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49E" w:rsidRDefault="0047649E" w:rsidP="002768A5">
      <w:pPr>
        <w:spacing w:after="0" w:line="240" w:lineRule="auto"/>
        <w:rPr>
          <w:rFonts w:cstheme="minorHAnsi"/>
          <w:b/>
        </w:rPr>
      </w:pPr>
    </w:p>
    <w:p w:rsidR="0047649E" w:rsidRDefault="0047649E" w:rsidP="002768A5">
      <w:pPr>
        <w:spacing w:after="0" w:line="240" w:lineRule="auto"/>
        <w:rPr>
          <w:rFonts w:cstheme="minorHAnsi"/>
          <w:b/>
        </w:rPr>
      </w:pPr>
    </w:p>
    <w:p w:rsidR="008C2D68" w:rsidRDefault="008C2D68" w:rsidP="002768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ТЕХНИЧЕСКИЕ ХАРАКТЕРИСТИКИ</w:t>
      </w:r>
      <w:r w:rsidRPr="00684AE4">
        <w:rPr>
          <w:rFonts w:cstheme="minorHAnsi"/>
          <w:b/>
        </w:rPr>
        <w:t>:</w:t>
      </w:r>
    </w:p>
    <w:tbl>
      <w:tblPr>
        <w:tblW w:w="101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C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006"/>
        <w:gridCol w:w="1164"/>
        <w:gridCol w:w="348"/>
        <w:gridCol w:w="348"/>
        <w:gridCol w:w="350"/>
        <w:gridCol w:w="348"/>
        <w:gridCol w:w="348"/>
        <w:gridCol w:w="350"/>
        <w:gridCol w:w="348"/>
        <w:gridCol w:w="348"/>
        <w:gridCol w:w="350"/>
        <w:gridCol w:w="348"/>
        <w:gridCol w:w="348"/>
        <w:gridCol w:w="351"/>
        <w:gridCol w:w="1282"/>
        <w:gridCol w:w="805"/>
        <w:gridCol w:w="863"/>
      </w:tblGrid>
      <w:tr w:rsidR="002C659E" w:rsidRPr="002C659E" w:rsidTr="002C659E">
        <w:trPr>
          <w:trHeight w:val="66"/>
        </w:trPr>
        <w:tc>
          <w:tcPr>
            <w:tcW w:w="869" w:type="dxa"/>
            <w:vMerge w:val="restart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51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006" w:type="dxa"/>
            <w:vMerge w:val="restart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51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 Мощность, 380В, 50Гц</w:t>
            </w:r>
          </w:p>
        </w:tc>
        <w:tc>
          <w:tcPr>
            <w:tcW w:w="1164" w:type="dxa"/>
            <w:vMerge w:val="restart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51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Частота хода ножа, Ход/мин</w:t>
            </w:r>
          </w:p>
        </w:tc>
        <w:tc>
          <w:tcPr>
            <w:tcW w:w="4184" w:type="dxa"/>
            <w:gridSpan w:val="12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51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Класс арматуры ГОСТ 5781-82 и 10884-94</w:t>
            </w:r>
          </w:p>
        </w:tc>
        <w:tc>
          <w:tcPr>
            <w:tcW w:w="1282" w:type="dxa"/>
            <w:vMerge w:val="restart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659E" w:rsidRPr="002C659E" w:rsidRDefault="0047649E" w:rsidP="00811E99">
            <w:pPr>
              <w:spacing w:after="0" w:line="51" w:lineRule="atLeast"/>
              <w:ind w:firstLine="3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    </w:t>
            </w: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br/>
              <w:t>    Габариты</w:t>
            </w:r>
            <w:r w:rsidR="002C659E"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  </w:t>
            </w: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  <w:p w:rsidR="0047649E" w:rsidRPr="002C659E" w:rsidRDefault="0047649E" w:rsidP="00811E99">
            <w:pPr>
              <w:spacing w:after="0" w:line="51" w:lineRule="atLeast"/>
              <w:ind w:firstLine="36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   </w:t>
            </w:r>
            <w:proofErr w:type="spellStart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ДхВхШ</w:t>
            </w:r>
            <w:proofErr w:type="spellEnd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,</w:t>
            </w: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br/>
              <w:t>мм </w:t>
            </w:r>
          </w:p>
        </w:tc>
        <w:tc>
          <w:tcPr>
            <w:tcW w:w="805" w:type="dxa"/>
            <w:vMerge w:val="restart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51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863" w:type="dxa"/>
            <w:vMerge w:val="restart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51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 Масло,   </w:t>
            </w:r>
            <w:proofErr w:type="gramStart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кг</w:t>
            </w:r>
            <w:proofErr w:type="gramEnd"/>
          </w:p>
        </w:tc>
      </w:tr>
      <w:tr w:rsidR="002C659E" w:rsidRPr="002C659E" w:rsidTr="002C659E">
        <w:trPr>
          <w:trHeight w:val="186"/>
        </w:trPr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А-</w:t>
            </w:r>
            <w:proofErr w:type="gramStart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I</w:t>
            </w:r>
            <w:proofErr w:type="gramEnd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    (А240)</w:t>
            </w:r>
          </w:p>
        </w:tc>
        <w:tc>
          <w:tcPr>
            <w:tcW w:w="1046" w:type="dxa"/>
            <w:gridSpan w:val="3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proofErr w:type="gramStart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А</w:t>
            </w:r>
            <w:proofErr w:type="gramEnd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-III (А400)</w:t>
            </w:r>
          </w:p>
        </w:tc>
        <w:tc>
          <w:tcPr>
            <w:tcW w:w="1046" w:type="dxa"/>
            <w:gridSpan w:val="3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А-500С</w:t>
            </w:r>
          </w:p>
        </w:tc>
        <w:tc>
          <w:tcPr>
            <w:tcW w:w="1047" w:type="dxa"/>
            <w:gridSpan w:val="3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Ат500</w:t>
            </w: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</w:tr>
      <w:tr w:rsidR="002C659E" w:rsidRPr="002C659E" w:rsidTr="002C659E">
        <w:trPr>
          <w:trHeight w:val="186"/>
        </w:trPr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4184" w:type="dxa"/>
            <w:gridSpan w:val="12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кол-во прутков при единовременной резке, шт.</w:t>
            </w: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</w:tr>
      <w:tr w:rsidR="002C659E" w:rsidRPr="002C659E" w:rsidTr="002C659E">
        <w:trPr>
          <w:trHeight w:val="73"/>
        </w:trPr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49E" w:rsidRPr="002C659E" w:rsidRDefault="0047649E" w:rsidP="00811E99">
            <w:pPr>
              <w:spacing w:after="0" w:line="57" w:lineRule="atLeast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</w:tr>
      <w:tr w:rsidR="002C659E" w:rsidRPr="002C659E" w:rsidTr="00D708F6">
        <w:trPr>
          <w:trHeight w:val="265"/>
        </w:trPr>
        <w:tc>
          <w:tcPr>
            <w:tcW w:w="0" w:type="auto"/>
            <w:vMerge/>
            <w:tcBorders>
              <w:bottom w:val="single" w:sz="4" w:space="0" w:color="FFFFFF" w:themeColor="background1"/>
            </w:tcBorders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FFFFFF" w:themeColor="background1"/>
            </w:tcBorders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FFFFFF" w:themeColor="background1"/>
            </w:tcBorders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4184" w:type="dxa"/>
            <w:gridSpan w:val="12"/>
            <w:tcBorders>
              <w:bottom w:val="single" w:sz="4" w:space="0" w:color="FFFFFF" w:themeColor="background1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максимально допустимый Ø арматуры, </w:t>
            </w:r>
            <w:proofErr w:type="gramStart"/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FFFFFF" w:themeColor="background1"/>
            </w:tcBorders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FFFFFF" w:themeColor="background1"/>
            </w:tcBorders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FFFFFF" w:themeColor="background1"/>
            </w:tcBorders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ru-RU"/>
              </w:rPr>
            </w:pPr>
          </w:p>
        </w:tc>
      </w:tr>
      <w:tr w:rsidR="00D708F6" w:rsidRPr="002C659E" w:rsidTr="00D708F6">
        <w:trPr>
          <w:trHeight w:val="290"/>
        </w:trPr>
        <w:tc>
          <w:tcPr>
            <w:tcW w:w="86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7"/>
                <w:szCs w:val="17"/>
                <w:lang w:eastAsia="ru-RU"/>
              </w:rPr>
              <w:t> Р-35</w:t>
            </w:r>
          </w:p>
        </w:tc>
        <w:tc>
          <w:tcPr>
            <w:tcW w:w="100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 кВт</w:t>
            </w:r>
          </w:p>
        </w:tc>
        <w:tc>
          <w:tcPr>
            <w:tcW w:w="116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82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940х580х800</w:t>
            </w:r>
          </w:p>
        </w:tc>
        <w:tc>
          <w:tcPr>
            <w:tcW w:w="805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6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</w:tr>
      <w:tr w:rsidR="002C659E" w:rsidRPr="002C659E" w:rsidTr="00D000D1">
        <w:trPr>
          <w:trHeight w:val="272"/>
        </w:trPr>
        <w:tc>
          <w:tcPr>
            <w:tcW w:w="86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47649E" w:rsidRPr="002C659E" w:rsidRDefault="0047649E" w:rsidP="002C65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7"/>
                <w:szCs w:val="17"/>
                <w:lang w:eastAsia="ru-RU"/>
              </w:rPr>
              <w:t> </w:t>
            </w:r>
            <w:r w:rsidR="002C659E" w:rsidRPr="002C659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Р-40</w:t>
            </w:r>
          </w:p>
        </w:tc>
        <w:tc>
          <w:tcPr>
            <w:tcW w:w="1006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3 кВт</w:t>
            </w:r>
          </w:p>
        </w:tc>
        <w:tc>
          <w:tcPr>
            <w:tcW w:w="116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2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1190х680х450</w:t>
            </w:r>
          </w:p>
        </w:tc>
        <w:tc>
          <w:tcPr>
            <w:tcW w:w="8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63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D000D1" w:rsidRPr="002C659E" w:rsidTr="001F15B2">
        <w:trPr>
          <w:trHeight w:val="272"/>
        </w:trPr>
        <w:tc>
          <w:tcPr>
            <w:tcW w:w="86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7"/>
                <w:szCs w:val="17"/>
                <w:lang w:eastAsia="ru-RU"/>
              </w:rPr>
              <w:t> </w:t>
            </w:r>
            <w:r w:rsidRPr="002C659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Р-42</w:t>
            </w:r>
          </w:p>
        </w:tc>
        <w:tc>
          <w:tcPr>
            <w:tcW w:w="100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 кВт</w:t>
            </w:r>
          </w:p>
        </w:tc>
        <w:tc>
          <w:tcPr>
            <w:tcW w:w="116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2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1100х1050х500</w:t>
            </w:r>
          </w:p>
        </w:tc>
        <w:tc>
          <w:tcPr>
            <w:tcW w:w="805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6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8</w:t>
            </w:r>
          </w:p>
        </w:tc>
      </w:tr>
      <w:tr w:rsidR="001F15B2" w:rsidRPr="002C659E" w:rsidTr="001F15B2">
        <w:trPr>
          <w:trHeight w:val="204"/>
        </w:trPr>
        <w:tc>
          <w:tcPr>
            <w:tcW w:w="86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Р-50</w:t>
            </w:r>
          </w:p>
        </w:tc>
        <w:tc>
          <w:tcPr>
            <w:tcW w:w="100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 кВт</w:t>
            </w:r>
          </w:p>
        </w:tc>
        <w:tc>
          <w:tcPr>
            <w:tcW w:w="116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49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2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1490х740х620</w:t>
            </w:r>
          </w:p>
        </w:tc>
        <w:tc>
          <w:tcPr>
            <w:tcW w:w="805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6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9</w:t>
            </w:r>
          </w:p>
        </w:tc>
      </w:tr>
      <w:tr w:rsidR="002C659E" w:rsidRPr="002C659E" w:rsidTr="001F15B2">
        <w:trPr>
          <w:trHeight w:val="204"/>
        </w:trPr>
        <w:tc>
          <w:tcPr>
            <w:tcW w:w="869" w:type="dxa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Р-55</w:t>
            </w:r>
          </w:p>
        </w:tc>
        <w:tc>
          <w:tcPr>
            <w:tcW w:w="1006" w:type="dxa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 кВт</w:t>
            </w:r>
          </w:p>
        </w:tc>
        <w:tc>
          <w:tcPr>
            <w:tcW w:w="1164" w:type="dxa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0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1270х650х950</w:t>
            </w:r>
          </w:p>
        </w:tc>
        <w:tc>
          <w:tcPr>
            <w:tcW w:w="805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63" w:type="dxa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9</w:t>
            </w:r>
          </w:p>
        </w:tc>
      </w:tr>
      <w:tr w:rsidR="0047649E" w:rsidRPr="002C659E" w:rsidTr="002C659E">
        <w:trPr>
          <w:trHeight w:val="204"/>
        </w:trPr>
        <w:tc>
          <w:tcPr>
            <w:tcW w:w="10172" w:type="dxa"/>
            <w:gridSpan w:val="18"/>
            <w:shd w:val="clear" w:color="auto" w:fill="FFC000"/>
            <w:vAlign w:val="center"/>
            <w:hideMark/>
          </w:tcPr>
          <w:p w:rsidR="0047649E" w:rsidRPr="002C659E" w:rsidRDefault="0047649E" w:rsidP="00811E99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ru-RU"/>
              </w:rPr>
            </w:pPr>
            <w:r w:rsidRPr="002C659E">
              <w:rPr>
                <w:rFonts w:eastAsia="Times New Roman" w:cstheme="minorHAnsi"/>
                <w:sz w:val="16"/>
                <w:szCs w:val="16"/>
                <w:lang w:eastAsia="ru-RU"/>
              </w:rPr>
              <w:t>На всех станках установлена защита электродвигателя</w:t>
            </w:r>
          </w:p>
        </w:tc>
      </w:tr>
    </w:tbl>
    <w:p w:rsidR="001569A1" w:rsidRDefault="001569A1" w:rsidP="00C77379">
      <w:pPr>
        <w:pStyle w:val="aa"/>
        <w:tabs>
          <w:tab w:val="left" w:pos="5529"/>
          <w:tab w:val="left" w:pos="9355"/>
        </w:tabs>
        <w:spacing w:before="0" w:beforeAutospacing="0" w:after="0" w:afterAutospacing="0"/>
        <w:ind w:right="4395"/>
        <w:rPr>
          <w:rFonts w:asciiTheme="minorHAnsi" w:hAnsiTheme="minorHAnsi" w:cstheme="minorHAnsi"/>
          <w:noProof/>
          <w:sz w:val="22"/>
          <w:szCs w:val="22"/>
        </w:rPr>
      </w:pPr>
    </w:p>
    <w:sectPr w:rsidR="001569A1" w:rsidSect="00D57E52">
      <w:headerReference w:type="default" r:id="rId12"/>
      <w:pgSz w:w="11906" w:h="16838"/>
      <w:pgMar w:top="142" w:right="566" w:bottom="142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3E" w:rsidRDefault="009E763E" w:rsidP="00E101F0">
      <w:pPr>
        <w:spacing w:after="0" w:line="240" w:lineRule="auto"/>
      </w:pPr>
      <w:r>
        <w:separator/>
      </w:r>
    </w:p>
  </w:endnote>
  <w:endnote w:type="continuationSeparator" w:id="0">
    <w:p w:rsidR="009E763E" w:rsidRDefault="009E763E" w:rsidP="00E1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3E" w:rsidRDefault="009E763E" w:rsidP="00E101F0">
      <w:pPr>
        <w:spacing w:after="0" w:line="240" w:lineRule="auto"/>
      </w:pPr>
      <w:r>
        <w:separator/>
      </w:r>
    </w:p>
  </w:footnote>
  <w:footnote w:type="continuationSeparator" w:id="0">
    <w:p w:rsidR="009E763E" w:rsidRDefault="009E763E" w:rsidP="00E1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99" w:rsidRPr="00BA579B" w:rsidRDefault="00BA579B" w:rsidP="00BA579B">
    <w:pPr>
      <w:pStyle w:val="a3"/>
      <w:tabs>
        <w:tab w:val="clear" w:pos="4677"/>
        <w:tab w:val="clear" w:pos="9355"/>
        <w:tab w:val="left" w:pos="1627"/>
      </w:tabs>
      <w:ind w:left="-993"/>
      <w:jc w:val="center"/>
      <w:rPr>
        <w:sz w:val="40"/>
        <w:szCs w:val="40"/>
      </w:rPr>
    </w:pPr>
    <w:r w:rsidRPr="00652B91">
      <w:rPr>
        <w:color w:val="0D0D0D"/>
      </w:rPr>
      <w:t>ООО «</w:t>
    </w:r>
    <w:proofErr w:type="spellStart"/>
    <w:r w:rsidRPr="00652B91">
      <w:rPr>
        <w:color w:val="0D0D0D"/>
      </w:rPr>
      <w:t>Техкрафт</w:t>
    </w:r>
    <w:proofErr w:type="spellEnd"/>
    <w:r w:rsidRPr="00652B91">
      <w:t>»</w:t>
    </w:r>
    <w:proofErr w:type="gramStart"/>
    <w:r>
      <w:t xml:space="preserve"> ,</w:t>
    </w:r>
    <w:proofErr w:type="gramEnd"/>
    <w:r>
      <w:t xml:space="preserve"> Тел.: +7 (495) 227-35-60, </w:t>
    </w:r>
    <w:r>
      <w:rPr>
        <w:lang w:val="en-US"/>
      </w:rPr>
      <w:t>e</w:t>
    </w:r>
    <w:r w:rsidRPr="00652B91">
      <w:t>-</w:t>
    </w:r>
    <w:r>
      <w:rPr>
        <w:lang w:val="en-US"/>
      </w:rPr>
      <w:t>mail</w:t>
    </w:r>
    <w:r>
      <w:t xml:space="preserve">: </w:t>
    </w:r>
    <w:hyperlink r:id="rId1" w:history="1">
      <w:r w:rsidRPr="004B7B09">
        <w:rPr>
          <w:rStyle w:val="ad"/>
          <w:lang w:val="en-US"/>
        </w:rPr>
        <w:t>info</w:t>
      </w:r>
      <w:r w:rsidRPr="00652B91">
        <w:rPr>
          <w:rStyle w:val="ad"/>
        </w:rPr>
        <w:t>@</w:t>
      </w:r>
      <w:proofErr w:type="spellStart"/>
      <w:r w:rsidRPr="004B7B09">
        <w:rPr>
          <w:rStyle w:val="ad"/>
          <w:lang w:val="en-US"/>
        </w:rPr>
        <w:t>tehkraft</w:t>
      </w:r>
      <w:proofErr w:type="spellEnd"/>
      <w:r w:rsidRPr="00652B91">
        <w:rPr>
          <w:rStyle w:val="ad"/>
        </w:rPr>
        <w:t>.</w:t>
      </w:r>
      <w:proofErr w:type="spellStart"/>
      <w:r w:rsidRPr="004B7B09">
        <w:rPr>
          <w:rStyle w:val="ad"/>
          <w:lang w:val="en-US"/>
        </w:rPr>
        <w:t>ru</w:t>
      </w:r>
      <w:proofErr w:type="spellEnd"/>
    </w:hyperlink>
    <w:r w:rsidR="00811E99" w:rsidRPr="00DE2CD3">
      <w:rPr>
        <w:noProof/>
        <w:sz w:val="40"/>
        <w:szCs w:val="40"/>
        <w:lang w:eastAsia="ru-RU"/>
      </w:rPr>
      <w:drawing>
        <wp:anchor distT="0" distB="0" distL="114300" distR="114300" simplePos="0" relativeHeight="251661312" behindDoc="0" locked="0" layoutInCell="1" allowOverlap="1" wp14:anchorId="2437C403" wp14:editId="0A677924">
          <wp:simplePos x="0" y="0"/>
          <wp:positionH relativeFrom="column">
            <wp:posOffset>3935730</wp:posOffset>
          </wp:positionH>
          <wp:positionV relativeFrom="paragraph">
            <wp:posOffset>177165</wp:posOffset>
          </wp:positionV>
          <wp:extent cx="2256155" cy="224155"/>
          <wp:effectExtent l="0" t="0" r="0" b="444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айт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22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58"/>
    <w:multiLevelType w:val="multilevel"/>
    <w:tmpl w:val="ADE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5062B"/>
    <w:multiLevelType w:val="hybridMultilevel"/>
    <w:tmpl w:val="F6547544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>
    <w:nsid w:val="14F112E7"/>
    <w:multiLevelType w:val="hybridMultilevel"/>
    <w:tmpl w:val="BB2E66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D9370A"/>
    <w:multiLevelType w:val="hybridMultilevel"/>
    <w:tmpl w:val="8F5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81896"/>
    <w:multiLevelType w:val="hybridMultilevel"/>
    <w:tmpl w:val="4B4C1EEE"/>
    <w:lvl w:ilvl="0" w:tplc="CF6E3C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4310"/>
    <w:multiLevelType w:val="hybridMultilevel"/>
    <w:tmpl w:val="FB602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0"/>
    <w:rsid w:val="0002325E"/>
    <w:rsid w:val="000636D1"/>
    <w:rsid w:val="00071A67"/>
    <w:rsid w:val="00082785"/>
    <w:rsid w:val="00086A3E"/>
    <w:rsid w:val="00096521"/>
    <w:rsid w:val="000969DC"/>
    <w:rsid w:val="000C4B8D"/>
    <w:rsid w:val="000D3617"/>
    <w:rsid w:val="000D6D13"/>
    <w:rsid w:val="001557E1"/>
    <w:rsid w:val="0015646C"/>
    <w:rsid w:val="001569A1"/>
    <w:rsid w:val="001815EB"/>
    <w:rsid w:val="001821D9"/>
    <w:rsid w:val="00185233"/>
    <w:rsid w:val="00191B10"/>
    <w:rsid w:val="00191DDE"/>
    <w:rsid w:val="001A2F76"/>
    <w:rsid w:val="001B480B"/>
    <w:rsid w:val="001E0667"/>
    <w:rsid w:val="001F15B2"/>
    <w:rsid w:val="001F6DD8"/>
    <w:rsid w:val="00201322"/>
    <w:rsid w:val="002621F1"/>
    <w:rsid w:val="00273AE2"/>
    <w:rsid w:val="002768A5"/>
    <w:rsid w:val="00276902"/>
    <w:rsid w:val="002826B7"/>
    <w:rsid w:val="00283644"/>
    <w:rsid w:val="00292DFE"/>
    <w:rsid w:val="002A5976"/>
    <w:rsid w:val="002B062E"/>
    <w:rsid w:val="002B60EF"/>
    <w:rsid w:val="002C4962"/>
    <w:rsid w:val="002C659E"/>
    <w:rsid w:val="002F06C9"/>
    <w:rsid w:val="00332D6B"/>
    <w:rsid w:val="0033431D"/>
    <w:rsid w:val="00347A03"/>
    <w:rsid w:val="00357A95"/>
    <w:rsid w:val="00364206"/>
    <w:rsid w:val="00382826"/>
    <w:rsid w:val="00392515"/>
    <w:rsid w:val="00392941"/>
    <w:rsid w:val="00393713"/>
    <w:rsid w:val="003966C0"/>
    <w:rsid w:val="003B5A29"/>
    <w:rsid w:val="003C6254"/>
    <w:rsid w:val="003D302C"/>
    <w:rsid w:val="003E09DB"/>
    <w:rsid w:val="003E5C9B"/>
    <w:rsid w:val="003F024C"/>
    <w:rsid w:val="003F0E40"/>
    <w:rsid w:val="00421C3A"/>
    <w:rsid w:val="00426D49"/>
    <w:rsid w:val="00437E53"/>
    <w:rsid w:val="00453A7D"/>
    <w:rsid w:val="0047649E"/>
    <w:rsid w:val="004A7DCA"/>
    <w:rsid w:val="004E6AA1"/>
    <w:rsid w:val="004F3A71"/>
    <w:rsid w:val="00504C28"/>
    <w:rsid w:val="005171BD"/>
    <w:rsid w:val="0052266E"/>
    <w:rsid w:val="00540C73"/>
    <w:rsid w:val="00563416"/>
    <w:rsid w:val="00587AFD"/>
    <w:rsid w:val="005C74B4"/>
    <w:rsid w:val="005F1E77"/>
    <w:rsid w:val="00612C5C"/>
    <w:rsid w:val="00621688"/>
    <w:rsid w:val="00631D51"/>
    <w:rsid w:val="006403AD"/>
    <w:rsid w:val="006468A4"/>
    <w:rsid w:val="00653A4D"/>
    <w:rsid w:val="00661769"/>
    <w:rsid w:val="00684AE4"/>
    <w:rsid w:val="006A683C"/>
    <w:rsid w:val="006D2677"/>
    <w:rsid w:val="006E49A7"/>
    <w:rsid w:val="00730AF0"/>
    <w:rsid w:val="0073369A"/>
    <w:rsid w:val="00734A2C"/>
    <w:rsid w:val="00737268"/>
    <w:rsid w:val="00745FC4"/>
    <w:rsid w:val="00793293"/>
    <w:rsid w:val="0079388A"/>
    <w:rsid w:val="007955AE"/>
    <w:rsid w:val="007D26AF"/>
    <w:rsid w:val="00811E99"/>
    <w:rsid w:val="0083580F"/>
    <w:rsid w:val="00843EC8"/>
    <w:rsid w:val="008904FA"/>
    <w:rsid w:val="008A0991"/>
    <w:rsid w:val="008B3A02"/>
    <w:rsid w:val="008C2D68"/>
    <w:rsid w:val="008E0A93"/>
    <w:rsid w:val="008E13AE"/>
    <w:rsid w:val="008E6C1F"/>
    <w:rsid w:val="008F0F9A"/>
    <w:rsid w:val="00932360"/>
    <w:rsid w:val="009353C0"/>
    <w:rsid w:val="00974EE5"/>
    <w:rsid w:val="00981379"/>
    <w:rsid w:val="009A6C61"/>
    <w:rsid w:val="009B58A3"/>
    <w:rsid w:val="009B7083"/>
    <w:rsid w:val="009C33E1"/>
    <w:rsid w:val="009C6B85"/>
    <w:rsid w:val="009E3095"/>
    <w:rsid w:val="009E4514"/>
    <w:rsid w:val="009E763E"/>
    <w:rsid w:val="009F6AF8"/>
    <w:rsid w:val="00A0300D"/>
    <w:rsid w:val="00A110B7"/>
    <w:rsid w:val="00A12345"/>
    <w:rsid w:val="00A14898"/>
    <w:rsid w:val="00A175B9"/>
    <w:rsid w:val="00A26772"/>
    <w:rsid w:val="00A325F6"/>
    <w:rsid w:val="00A32F9F"/>
    <w:rsid w:val="00A7476F"/>
    <w:rsid w:val="00A74F93"/>
    <w:rsid w:val="00A853F6"/>
    <w:rsid w:val="00AC5B84"/>
    <w:rsid w:val="00AD1111"/>
    <w:rsid w:val="00AD6363"/>
    <w:rsid w:val="00AE1625"/>
    <w:rsid w:val="00AF2559"/>
    <w:rsid w:val="00B05351"/>
    <w:rsid w:val="00B0727C"/>
    <w:rsid w:val="00B07998"/>
    <w:rsid w:val="00B26E87"/>
    <w:rsid w:val="00B364C6"/>
    <w:rsid w:val="00B4258D"/>
    <w:rsid w:val="00B74BD1"/>
    <w:rsid w:val="00BA579B"/>
    <w:rsid w:val="00BC518B"/>
    <w:rsid w:val="00C0471E"/>
    <w:rsid w:val="00C10636"/>
    <w:rsid w:val="00C52FD4"/>
    <w:rsid w:val="00C57E35"/>
    <w:rsid w:val="00C77379"/>
    <w:rsid w:val="00C84950"/>
    <w:rsid w:val="00CA5186"/>
    <w:rsid w:val="00CC0D06"/>
    <w:rsid w:val="00CC5BC7"/>
    <w:rsid w:val="00CD0F52"/>
    <w:rsid w:val="00CE4099"/>
    <w:rsid w:val="00CE701E"/>
    <w:rsid w:val="00D000D1"/>
    <w:rsid w:val="00D37A48"/>
    <w:rsid w:val="00D57E52"/>
    <w:rsid w:val="00D67F71"/>
    <w:rsid w:val="00D708F6"/>
    <w:rsid w:val="00D72685"/>
    <w:rsid w:val="00DA4215"/>
    <w:rsid w:val="00DB3157"/>
    <w:rsid w:val="00DB5E74"/>
    <w:rsid w:val="00DB6C40"/>
    <w:rsid w:val="00DC35A0"/>
    <w:rsid w:val="00DE2666"/>
    <w:rsid w:val="00DE2CD3"/>
    <w:rsid w:val="00DF4D4E"/>
    <w:rsid w:val="00E101F0"/>
    <w:rsid w:val="00E3094A"/>
    <w:rsid w:val="00E63D50"/>
    <w:rsid w:val="00E6728E"/>
    <w:rsid w:val="00E87D4B"/>
    <w:rsid w:val="00EA0165"/>
    <w:rsid w:val="00EE6051"/>
    <w:rsid w:val="00F05BBC"/>
    <w:rsid w:val="00F1371F"/>
    <w:rsid w:val="00F43D0C"/>
    <w:rsid w:val="00F46933"/>
    <w:rsid w:val="00F9165A"/>
    <w:rsid w:val="00FC10FC"/>
    <w:rsid w:val="00FD3BFC"/>
    <w:rsid w:val="00FF3CE8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1F0"/>
  </w:style>
  <w:style w:type="paragraph" w:styleId="a5">
    <w:name w:val="footer"/>
    <w:basedOn w:val="a"/>
    <w:link w:val="a6"/>
    <w:uiPriority w:val="99"/>
    <w:unhideWhenUsed/>
    <w:rsid w:val="00E1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1F0"/>
  </w:style>
  <w:style w:type="paragraph" w:styleId="a7">
    <w:name w:val="Balloon Text"/>
    <w:basedOn w:val="a"/>
    <w:link w:val="a8"/>
    <w:uiPriority w:val="99"/>
    <w:semiHidden/>
    <w:unhideWhenUsed/>
    <w:rsid w:val="00E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1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47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4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4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7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9E4514"/>
    <w:rPr>
      <w:i/>
      <w:iCs/>
    </w:rPr>
  </w:style>
  <w:style w:type="character" w:customStyle="1" w:styleId="apple-converted-space">
    <w:name w:val="apple-converted-space"/>
    <w:basedOn w:val="a0"/>
    <w:rsid w:val="009E4514"/>
  </w:style>
  <w:style w:type="character" w:styleId="ad">
    <w:name w:val="Hyperlink"/>
    <w:basedOn w:val="a0"/>
    <w:uiPriority w:val="99"/>
    <w:unhideWhenUsed/>
    <w:rsid w:val="00BA5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1F0"/>
  </w:style>
  <w:style w:type="paragraph" w:styleId="a5">
    <w:name w:val="footer"/>
    <w:basedOn w:val="a"/>
    <w:link w:val="a6"/>
    <w:uiPriority w:val="99"/>
    <w:unhideWhenUsed/>
    <w:rsid w:val="00E1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1F0"/>
  </w:style>
  <w:style w:type="paragraph" w:styleId="a7">
    <w:name w:val="Balloon Text"/>
    <w:basedOn w:val="a"/>
    <w:link w:val="a8"/>
    <w:uiPriority w:val="99"/>
    <w:semiHidden/>
    <w:unhideWhenUsed/>
    <w:rsid w:val="00E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1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47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4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4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7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9E4514"/>
    <w:rPr>
      <w:i/>
      <w:iCs/>
    </w:rPr>
  </w:style>
  <w:style w:type="character" w:customStyle="1" w:styleId="apple-converted-space">
    <w:name w:val="apple-converted-space"/>
    <w:basedOn w:val="a0"/>
    <w:rsid w:val="009E4514"/>
  </w:style>
  <w:style w:type="character" w:styleId="ad">
    <w:name w:val="Hyperlink"/>
    <w:basedOn w:val="a0"/>
    <w:uiPriority w:val="99"/>
    <w:unhideWhenUsed/>
    <w:rsid w:val="00BA5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tehkra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A030-5798-4E53-A2C2-9BA18597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Сергей</cp:lastModifiedBy>
  <cp:revision>5</cp:revision>
  <cp:lastPrinted>2015-08-31T14:29:00Z</cp:lastPrinted>
  <dcterms:created xsi:type="dcterms:W3CDTF">2015-12-07T07:37:00Z</dcterms:created>
  <dcterms:modified xsi:type="dcterms:W3CDTF">2016-08-24T15:57:00Z</dcterms:modified>
</cp:coreProperties>
</file>